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D7E8" w14:textId="331C9252" w:rsidR="006C65AD" w:rsidRPr="006C65AD" w:rsidRDefault="006C65AD" w:rsidP="006C65AD">
      <w:pPr>
        <w:jc w:val="center"/>
        <w:rPr>
          <w:rFonts w:eastAsia="Times New Roman" w:cs="Times New Roman"/>
          <w:b/>
          <w:bCs/>
          <w:sz w:val="28"/>
          <w:szCs w:val="28"/>
          <w:lang w:eastAsia="it-IT"/>
        </w:rPr>
      </w:pPr>
      <w:r w:rsidRPr="006C65AD">
        <w:rPr>
          <w:rFonts w:eastAsia="Times New Roman" w:cs="Times New Roman"/>
          <w:b/>
          <w:bCs/>
          <w:sz w:val="28"/>
          <w:szCs w:val="28"/>
          <w:lang w:eastAsia="it-IT"/>
        </w:rPr>
        <w:t xml:space="preserve">La rete degli installatori Smart Partner fornirà il Gruppo di Acquisto Fotovoltaico di </w:t>
      </w:r>
      <w:r w:rsidR="009B05D9">
        <w:rPr>
          <w:rFonts w:eastAsia="Times New Roman" w:cs="Times New Roman"/>
          <w:b/>
          <w:bCs/>
          <w:sz w:val="28"/>
          <w:szCs w:val="28"/>
          <w:lang w:eastAsia="it-IT"/>
        </w:rPr>
        <w:t>CasaRinnovabile.it</w:t>
      </w:r>
    </w:p>
    <w:p w14:paraId="0202C1E4" w14:textId="77777777" w:rsidR="006C65AD" w:rsidRPr="006C65AD" w:rsidRDefault="006C65AD" w:rsidP="006C65AD">
      <w:pPr>
        <w:jc w:val="both"/>
        <w:rPr>
          <w:rFonts w:eastAsia="Times New Roman" w:cs="Times New Roman"/>
          <w:b/>
          <w:bCs/>
          <w:sz w:val="28"/>
          <w:szCs w:val="28"/>
          <w:lang w:eastAsia="it-IT"/>
        </w:rPr>
      </w:pPr>
      <w:r w:rsidRPr="006C65AD">
        <w:rPr>
          <w:rFonts w:eastAsia="Times New Roman" w:cs="Times New Roman"/>
          <w:b/>
          <w:bCs/>
          <w:sz w:val="28"/>
          <w:szCs w:val="28"/>
          <w:lang w:eastAsia="it-IT"/>
        </w:rPr>
        <w:t> </w:t>
      </w:r>
    </w:p>
    <w:p w14:paraId="1310C6FC" w14:textId="521F6E15" w:rsidR="009B05D9" w:rsidRDefault="00961F01" w:rsidP="006C65AD">
      <w:pPr>
        <w:rPr>
          <w:sz w:val="24"/>
          <w:szCs w:val="24"/>
        </w:rPr>
      </w:pPr>
      <w:r w:rsidRPr="00BF1F71">
        <w:rPr>
          <w:b/>
          <w:sz w:val="24"/>
          <w:szCs w:val="24"/>
        </w:rPr>
        <w:t>Treviso</w:t>
      </w:r>
      <w:r w:rsidR="005B41FB" w:rsidRPr="00BF1F71">
        <w:rPr>
          <w:b/>
          <w:sz w:val="24"/>
          <w:szCs w:val="24"/>
        </w:rPr>
        <w:t xml:space="preserve">, </w:t>
      </w:r>
      <w:r w:rsidR="009B05D9">
        <w:rPr>
          <w:b/>
          <w:sz w:val="24"/>
          <w:szCs w:val="24"/>
        </w:rPr>
        <w:t>2</w:t>
      </w:r>
      <w:r w:rsidR="00A109D3">
        <w:rPr>
          <w:b/>
          <w:sz w:val="24"/>
          <w:szCs w:val="24"/>
        </w:rPr>
        <w:t>8</w:t>
      </w:r>
      <w:r w:rsidR="00755CFF" w:rsidRPr="00BF1F71">
        <w:rPr>
          <w:b/>
          <w:sz w:val="24"/>
          <w:szCs w:val="24"/>
        </w:rPr>
        <w:t xml:space="preserve"> ottobre 2015</w:t>
      </w:r>
      <w:r w:rsidR="005B41FB" w:rsidRPr="00BF1F71">
        <w:rPr>
          <w:sz w:val="24"/>
          <w:szCs w:val="24"/>
        </w:rPr>
        <w:t xml:space="preserve">. </w:t>
      </w:r>
      <w:r w:rsidR="006C65AD" w:rsidRPr="006C65AD">
        <w:rPr>
          <w:sz w:val="24"/>
          <w:szCs w:val="24"/>
        </w:rPr>
        <w:t xml:space="preserve">La rete degli installatori </w:t>
      </w:r>
      <w:proofErr w:type="spellStart"/>
      <w:r w:rsidR="006C65AD" w:rsidRPr="006C65AD">
        <w:rPr>
          <w:b/>
          <w:sz w:val="24"/>
          <w:szCs w:val="24"/>
        </w:rPr>
        <w:t>SmartPartner</w:t>
      </w:r>
      <w:proofErr w:type="spellEnd"/>
      <w:r w:rsidR="006C65AD" w:rsidRPr="006C65AD">
        <w:rPr>
          <w:sz w:val="24"/>
          <w:szCs w:val="24"/>
        </w:rPr>
        <w:t xml:space="preserve"> è stata selezionata per fornire il Gruppo di Acquisto </w:t>
      </w:r>
      <w:r w:rsidR="009B05D9">
        <w:rPr>
          <w:sz w:val="24"/>
          <w:szCs w:val="24"/>
        </w:rPr>
        <w:t>sul</w:t>
      </w:r>
      <w:r w:rsidR="006C65AD" w:rsidRPr="006C65AD">
        <w:rPr>
          <w:sz w:val="24"/>
          <w:szCs w:val="24"/>
        </w:rPr>
        <w:t xml:space="preserve"> Fotovoltaico di </w:t>
      </w:r>
      <w:r w:rsidR="009B05D9" w:rsidRPr="009B05D9">
        <w:rPr>
          <w:b/>
          <w:sz w:val="24"/>
          <w:szCs w:val="24"/>
        </w:rPr>
        <w:t>CasaRinnovabile.</w:t>
      </w:r>
      <w:r w:rsidR="009B05D9">
        <w:rPr>
          <w:b/>
          <w:sz w:val="24"/>
          <w:szCs w:val="24"/>
        </w:rPr>
        <w:t>it</w:t>
      </w:r>
      <w:r w:rsidR="006C65AD" w:rsidRPr="006C65AD">
        <w:rPr>
          <w:sz w:val="24"/>
          <w:szCs w:val="24"/>
        </w:rPr>
        <w:t xml:space="preserve">, portale italiano del progetto europeo CLEAR, realizzato per divulgare a tutti i cittadini Europei informazioni libere, indipendenti e gratuite sulle Fonti Rinnovabili ed Efficienti affinché possano adottarle nella propria casa e divenire primi ambasciatori consapevoli dell’Energia Verde verso gli altri cittadini. </w:t>
      </w:r>
    </w:p>
    <w:p w14:paraId="2E03C818" w14:textId="024924DD" w:rsidR="006C65AD" w:rsidRPr="006C65AD" w:rsidRDefault="006C65AD" w:rsidP="006C65AD">
      <w:pPr>
        <w:rPr>
          <w:sz w:val="24"/>
          <w:szCs w:val="24"/>
        </w:rPr>
      </w:pPr>
      <w:r w:rsidRPr="006C65AD">
        <w:rPr>
          <w:sz w:val="24"/>
          <w:szCs w:val="24"/>
        </w:rPr>
        <w:t xml:space="preserve">CasaRinnovabile.it è attiva grazie alla partnership tra </w:t>
      </w:r>
      <w:hyperlink r:id="rId7" w:history="1">
        <w:r w:rsidRPr="006C65AD">
          <w:rPr>
            <w:rStyle w:val="Collegamentoipertestuale"/>
            <w:sz w:val="24"/>
            <w:szCs w:val="24"/>
          </w:rPr>
          <w:t>Altroconsumo</w:t>
        </w:r>
      </w:hyperlink>
      <w:r w:rsidRPr="006C65AD">
        <w:rPr>
          <w:sz w:val="24"/>
          <w:szCs w:val="24"/>
        </w:rPr>
        <w:t xml:space="preserve">, la principale associazione di consumatori in l’Italia con oltre 370.000 associati, e </w:t>
      </w:r>
      <w:r w:rsidR="00F85096">
        <w:rPr>
          <w:sz w:val="24"/>
          <w:szCs w:val="24"/>
        </w:rPr>
        <w:t xml:space="preserve">le associazioni dei </w:t>
      </w:r>
      <w:r w:rsidRPr="006C65AD">
        <w:rPr>
          <w:sz w:val="24"/>
          <w:szCs w:val="24"/>
        </w:rPr>
        <w:t xml:space="preserve">consumatori europee di Belgio, Olanda, Spagna e Portogallo, con il sostegno dell’Unione Europea che ha riconosciuto l’alto valore sociale e ambientale dell’azione. </w:t>
      </w:r>
    </w:p>
    <w:p w14:paraId="2142610A" w14:textId="3D34A928" w:rsidR="006C65AD" w:rsidRDefault="006C65AD" w:rsidP="006C65AD">
      <w:pPr>
        <w:jc w:val="both"/>
        <w:rPr>
          <w:sz w:val="24"/>
          <w:szCs w:val="24"/>
        </w:rPr>
      </w:pPr>
      <w:r w:rsidRPr="006C65AD">
        <w:rPr>
          <w:sz w:val="24"/>
          <w:szCs w:val="24"/>
        </w:rPr>
        <w:t xml:space="preserve">Come fornitore per l’Italia è stata selezionata la </w:t>
      </w:r>
      <w:r w:rsidRPr="006C65AD">
        <w:rPr>
          <w:b/>
          <w:sz w:val="24"/>
          <w:szCs w:val="24"/>
        </w:rPr>
        <w:t xml:space="preserve">rete </w:t>
      </w:r>
      <w:proofErr w:type="spellStart"/>
      <w:r w:rsidRPr="006C65AD">
        <w:rPr>
          <w:b/>
          <w:sz w:val="24"/>
          <w:szCs w:val="24"/>
        </w:rPr>
        <w:t>SmartPartner</w:t>
      </w:r>
      <w:proofErr w:type="spellEnd"/>
      <w:r w:rsidRPr="006C65AD">
        <w:rPr>
          <w:sz w:val="24"/>
          <w:szCs w:val="24"/>
        </w:rPr>
        <w:t xml:space="preserve">, </w:t>
      </w:r>
      <w:r w:rsidR="00540124">
        <w:rPr>
          <w:sz w:val="24"/>
          <w:szCs w:val="24"/>
        </w:rPr>
        <w:t xml:space="preserve">una rete di </w:t>
      </w:r>
      <w:r w:rsidR="000D599D">
        <w:rPr>
          <w:sz w:val="24"/>
          <w:szCs w:val="24"/>
        </w:rPr>
        <w:t>installatori</w:t>
      </w:r>
      <w:r w:rsidR="00540124">
        <w:rPr>
          <w:sz w:val="24"/>
          <w:szCs w:val="24"/>
        </w:rPr>
        <w:t xml:space="preserve"> di qualità </w:t>
      </w:r>
      <w:r w:rsidRPr="006C65AD">
        <w:rPr>
          <w:sz w:val="24"/>
          <w:szCs w:val="24"/>
        </w:rPr>
        <w:t xml:space="preserve">coordinata da </w:t>
      </w:r>
      <w:r w:rsidRPr="006C65AD">
        <w:rPr>
          <w:b/>
          <w:sz w:val="24"/>
          <w:szCs w:val="24"/>
        </w:rPr>
        <w:t xml:space="preserve">VP Solar </w:t>
      </w:r>
      <w:proofErr w:type="spellStart"/>
      <w:r w:rsidRPr="006C65AD">
        <w:rPr>
          <w:b/>
          <w:sz w:val="24"/>
          <w:szCs w:val="24"/>
        </w:rPr>
        <w:t>srl</w:t>
      </w:r>
      <w:proofErr w:type="spellEnd"/>
      <w:r w:rsidRPr="006C65AD">
        <w:rPr>
          <w:sz w:val="24"/>
          <w:szCs w:val="24"/>
        </w:rPr>
        <w:t>, che dal 1999 si occupa di distribuzione specializzata di componenti e sistemi per le energie rinnov</w:t>
      </w:r>
      <w:r w:rsidR="00F01C1F">
        <w:rPr>
          <w:sz w:val="24"/>
          <w:szCs w:val="24"/>
        </w:rPr>
        <w:t>abili e l’efficienza energetica.</w:t>
      </w:r>
    </w:p>
    <w:p w14:paraId="622006A0" w14:textId="65AF5EF7" w:rsidR="006C65AD" w:rsidRPr="006C65AD" w:rsidRDefault="00540124" w:rsidP="006C65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Sulla scorta dei test condotti da Altroconsumo, volti a testare la qualità del processo produttivo e la performance di alcuni dei moduli fotovoltaici più diffusi sul </w:t>
      </w:r>
      <w:r w:rsidR="000D599D">
        <w:rPr>
          <w:sz w:val="24"/>
          <w:szCs w:val="24"/>
        </w:rPr>
        <w:t xml:space="preserve">mercato italiano, la rete </w:t>
      </w:r>
      <w:proofErr w:type="spellStart"/>
      <w:r w:rsidR="000D599D">
        <w:rPr>
          <w:sz w:val="24"/>
          <w:szCs w:val="24"/>
        </w:rPr>
        <w:t>Smart</w:t>
      </w:r>
      <w:r>
        <w:rPr>
          <w:sz w:val="24"/>
          <w:szCs w:val="24"/>
        </w:rPr>
        <w:t>Partner</w:t>
      </w:r>
      <w:proofErr w:type="spellEnd"/>
      <w:r>
        <w:rPr>
          <w:sz w:val="24"/>
          <w:szCs w:val="24"/>
        </w:rPr>
        <w:t xml:space="preserve"> </w:t>
      </w:r>
      <w:r w:rsidR="00F01C1F">
        <w:rPr>
          <w:sz w:val="24"/>
          <w:szCs w:val="24"/>
        </w:rPr>
        <w:t xml:space="preserve">proporrà a tutti i partecipanti del Gruppo di Acquisto Fotovoltaico un’offerta </w:t>
      </w:r>
      <w:r w:rsidR="000D599D">
        <w:rPr>
          <w:sz w:val="24"/>
          <w:szCs w:val="24"/>
        </w:rPr>
        <w:t>di</w:t>
      </w:r>
      <w:r>
        <w:rPr>
          <w:sz w:val="24"/>
          <w:szCs w:val="24"/>
        </w:rPr>
        <w:t xml:space="preserve"> impianto</w:t>
      </w:r>
      <w:r w:rsidR="00F01C1F">
        <w:rPr>
          <w:sz w:val="24"/>
          <w:szCs w:val="24"/>
        </w:rPr>
        <w:t xml:space="preserve"> </w:t>
      </w:r>
      <w:r w:rsidR="000D599D">
        <w:rPr>
          <w:sz w:val="24"/>
          <w:szCs w:val="24"/>
        </w:rPr>
        <w:t>completo</w:t>
      </w:r>
      <w:r w:rsidR="00F01C1F">
        <w:rPr>
          <w:sz w:val="24"/>
          <w:szCs w:val="24"/>
        </w:rPr>
        <w:t xml:space="preserve"> </w:t>
      </w:r>
      <w:r>
        <w:rPr>
          <w:sz w:val="24"/>
          <w:szCs w:val="24"/>
        </w:rPr>
        <w:t>a partire da 4.305€, installazione inclusa.</w:t>
      </w:r>
      <w:bookmarkStart w:id="0" w:name="_GoBack"/>
      <w:bookmarkEnd w:id="0"/>
    </w:p>
    <w:p w14:paraId="2A3FC553" w14:textId="6E8BF41E" w:rsidR="00540124" w:rsidRDefault="00540124" w:rsidP="006C65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Più di </w:t>
      </w:r>
      <w:r w:rsidRPr="004B43D7">
        <w:rPr>
          <w:b/>
          <w:sz w:val="24"/>
          <w:szCs w:val="24"/>
        </w:rPr>
        <w:t xml:space="preserve">1.500 </w:t>
      </w:r>
      <w:r w:rsidR="004B43D7" w:rsidRPr="004B43D7">
        <w:rPr>
          <w:b/>
          <w:sz w:val="24"/>
          <w:szCs w:val="24"/>
        </w:rPr>
        <w:t>persone</w:t>
      </w:r>
      <w:r w:rsidR="004B43D7">
        <w:rPr>
          <w:sz w:val="24"/>
          <w:szCs w:val="24"/>
        </w:rPr>
        <w:t xml:space="preserve"> hanno già aderito. </w:t>
      </w:r>
      <w:r>
        <w:rPr>
          <w:sz w:val="24"/>
          <w:szCs w:val="24"/>
        </w:rPr>
        <w:t xml:space="preserve">Per conoscere l’offerta, basta registrarsi sul sito di </w:t>
      </w:r>
      <w:hyperlink r:id="rId8" w:history="1">
        <w:r w:rsidRPr="00540124">
          <w:rPr>
            <w:rStyle w:val="Collegamentoipertestuale"/>
            <w:sz w:val="24"/>
            <w:szCs w:val="24"/>
          </w:rPr>
          <w:t>CasaRinnovabile.it</w:t>
        </w:r>
      </w:hyperlink>
      <w:r>
        <w:rPr>
          <w:sz w:val="24"/>
          <w:szCs w:val="24"/>
        </w:rPr>
        <w:t xml:space="preserve"> entro il 15 dicembre. </w:t>
      </w:r>
      <w:r w:rsidR="004B43D7">
        <w:rPr>
          <w:sz w:val="24"/>
          <w:szCs w:val="24"/>
        </w:rPr>
        <w:t>La partecipazione è completamente gratuita e non prevede alcun obbligo d’acquisto.</w:t>
      </w:r>
    </w:p>
    <w:p w14:paraId="69DB1918" w14:textId="3B685EA6" w:rsidR="003E5D99" w:rsidRPr="00D604A0" w:rsidRDefault="003E5D99" w:rsidP="006C65AD">
      <w:pPr>
        <w:jc w:val="both"/>
      </w:pPr>
      <w:r w:rsidRPr="00D604A0">
        <w:rPr>
          <w:bCs/>
          <w:iCs/>
        </w:rPr>
        <w:t>---------------------------------------------------------------------------------------------------------------------------------</w:t>
      </w:r>
    </w:p>
    <w:p w14:paraId="7498F7D4" w14:textId="443B8AEA" w:rsidR="006770F5" w:rsidRPr="00D604A0" w:rsidRDefault="00D604A0" w:rsidP="00D604A0">
      <w:pPr>
        <w:spacing w:before="100" w:beforeAutospacing="1" w:after="100" w:afterAutospacing="1"/>
        <w:jc w:val="both"/>
        <w:rPr>
          <w:rFonts w:eastAsia="Times New Roman" w:cs="Times New Roman"/>
          <w:sz w:val="20"/>
          <w:szCs w:val="24"/>
          <w:lang w:eastAsia="it-IT"/>
        </w:rPr>
      </w:pPr>
      <w:r w:rsidRPr="00982C40">
        <w:rPr>
          <w:rFonts w:eastAsia="Times New Roman" w:cs="Times New Roman"/>
          <w:sz w:val="20"/>
          <w:szCs w:val="24"/>
          <w:lang w:eastAsia="it-IT"/>
        </w:rPr>
        <w:t xml:space="preserve">VP Solar è presente dal 1999 </w:t>
      </w:r>
      <w:r w:rsidRPr="00982C40">
        <w:rPr>
          <w:rFonts w:eastAsia="Times New Roman" w:cs="Times New Roman"/>
          <w:b/>
          <w:sz w:val="20"/>
          <w:szCs w:val="24"/>
          <w:lang w:eastAsia="it-IT"/>
        </w:rPr>
        <w:t>nel mercato italiano ed europeo della distribuzione specializzata</w:t>
      </w:r>
      <w:r w:rsidRPr="00982C40">
        <w:rPr>
          <w:rFonts w:eastAsia="Times New Roman" w:cs="Times New Roman"/>
          <w:sz w:val="20"/>
          <w:szCs w:val="24"/>
          <w:lang w:eastAsia="it-IT"/>
        </w:rPr>
        <w:t xml:space="preserve"> di sistemi per la</w:t>
      </w:r>
      <w:r w:rsidRPr="00982C40">
        <w:rPr>
          <w:rFonts w:eastAsia="Times New Roman" w:cs="Times New Roman"/>
          <w:b/>
          <w:sz w:val="20"/>
          <w:szCs w:val="24"/>
          <w:lang w:eastAsia="it-IT"/>
        </w:rPr>
        <w:t xml:space="preserve"> produzione di energia da fonti rinnovabili</w:t>
      </w:r>
      <w:r w:rsidRPr="00982C40">
        <w:rPr>
          <w:rFonts w:eastAsia="Times New Roman" w:cs="Times New Roman"/>
          <w:sz w:val="20"/>
          <w:szCs w:val="24"/>
          <w:lang w:eastAsia="it-IT"/>
        </w:rPr>
        <w:t xml:space="preserve"> e per</w:t>
      </w:r>
      <w:r w:rsidRPr="00982C40">
        <w:rPr>
          <w:rFonts w:eastAsia="Times New Roman" w:cs="Times New Roman"/>
          <w:b/>
          <w:sz w:val="20"/>
          <w:szCs w:val="24"/>
          <w:lang w:eastAsia="it-IT"/>
        </w:rPr>
        <w:t xml:space="preserve"> l’efficienza energetica</w:t>
      </w:r>
      <w:r w:rsidRPr="00982C40">
        <w:rPr>
          <w:rFonts w:eastAsia="Times New Roman" w:cs="Times New Roman"/>
          <w:sz w:val="20"/>
          <w:szCs w:val="24"/>
          <w:lang w:eastAsia="it-IT"/>
        </w:rPr>
        <w:t xml:space="preserve">. E’ stata fondata dall’Ing. Stefano Loro, appassionato di queste tematiche sin da metà degli anni ’80. Oggi l’azienda trevigiana serve oltre </w:t>
      </w:r>
      <w:r w:rsidRPr="00982C40">
        <w:rPr>
          <w:rFonts w:eastAsia="Times New Roman" w:cs="Times New Roman"/>
          <w:b/>
          <w:sz w:val="20"/>
          <w:szCs w:val="24"/>
          <w:lang w:eastAsia="it-IT"/>
        </w:rPr>
        <w:t>3000</w:t>
      </w:r>
      <w:r w:rsidRPr="00982C40">
        <w:rPr>
          <w:rFonts w:eastAsia="Times New Roman" w:cs="Times New Roman"/>
          <w:sz w:val="20"/>
          <w:szCs w:val="24"/>
          <w:lang w:eastAsia="it-IT"/>
        </w:rPr>
        <w:t xml:space="preserve"> rivenditori ed installatori, in</w:t>
      </w:r>
      <w:r w:rsidRPr="00982C40">
        <w:rPr>
          <w:rFonts w:eastAsia="Times New Roman" w:cs="Times New Roman"/>
          <w:b/>
          <w:sz w:val="20"/>
          <w:szCs w:val="24"/>
          <w:lang w:eastAsia="it-IT"/>
        </w:rPr>
        <w:t xml:space="preserve"> Italia</w:t>
      </w:r>
      <w:r w:rsidRPr="00982C40">
        <w:rPr>
          <w:rFonts w:eastAsia="Times New Roman" w:cs="Times New Roman"/>
          <w:sz w:val="20"/>
          <w:szCs w:val="24"/>
          <w:lang w:eastAsia="it-IT"/>
        </w:rPr>
        <w:t xml:space="preserve"> e in altri 20 Paesi </w:t>
      </w:r>
      <w:r w:rsidRPr="00982C40">
        <w:rPr>
          <w:rFonts w:eastAsia="Times New Roman" w:cs="Times New Roman"/>
          <w:b/>
          <w:sz w:val="20"/>
          <w:szCs w:val="24"/>
          <w:lang w:eastAsia="it-IT"/>
        </w:rPr>
        <w:t>europei</w:t>
      </w:r>
      <w:r w:rsidRPr="00982C40">
        <w:rPr>
          <w:rFonts w:eastAsia="Times New Roman" w:cs="Times New Roman"/>
          <w:sz w:val="20"/>
          <w:szCs w:val="24"/>
          <w:lang w:eastAsia="it-IT"/>
        </w:rPr>
        <w:t>, che ne apprezzano la</w:t>
      </w:r>
      <w:r w:rsidRPr="00982C40">
        <w:rPr>
          <w:rFonts w:eastAsia="Times New Roman" w:cs="Times New Roman"/>
          <w:b/>
          <w:sz w:val="20"/>
          <w:szCs w:val="24"/>
          <w:lang w:eastAsia="it-IT"/>
        </w:rPr>
        <w:t xml:space="preserve"> professionalità</w:t>
      </w:r>
      <w:r w:rsidRPr="00982C40">
        <w:rPr>
          <w:rFonts w:eastAsia="Times New Roman" w:cs="Times New Roman"/>
          <w:sz w:val="20"/>
          <w:szCs w:val="24"/>
          <w:lang w:eastAsia="it-IT"/>
        </w:rPr>
        <w:t xml:space="preserve">, </w:t>
      </w:r>
      <w:r w:rsidRPr="00982C40">
        <w:rPr>
          <w:rFonts w:eastAsia="Times New Roman" w:cs="Times New Roman"/>
          <w:b/>
          <w:sz w:val="20"/>
          <w:szCs w:val="24"/>
          <w:lang w:eastAsia="it-IT"/>
        </w:rPr>
        <w:t>competitività</w:t>
      </w:r>
      <w:r w:rsidRPr="00982C40">
        <w:rPr>
          <w:rFonts w:eastAsia="Times New Roman" w:cs="Times New Roman"/>
          <w:sz w:val="20"/>
          <w:szCs w:val="24"/>
          <w:lang w:eastAsia="it-IT"/>
        </w:rPr>
        <w:t xml:space="preserve"> e </w:t>
      </w:r>
      <w:r w:rsidRPr="00982C40">
        <w:rPr>
          <w:rFonts w:eastAsia="Times New Roman" w:cs="Times New Roman"/>
          <w:b/>
          <w:sz w:val="20"/>
          <w:szCs w:val="24"/>
          <w:lang w:eastAsia="it-IT"/>
        </w:rPr>
        <w:t>il servizio</w:t>
      </w:r>
      <w:r w:rsidRPr="00982C40">
        <w:rPr>
          <w:rFonts w:eastAsia="Times New Roman" w:cs="Times New Roman"/>
          <w:sz w:val="20"/>
          <w:szCs w:val="24"/>
          <w:lang w:eastAsia="it-IT"/>
        </w:rPr>
        <w:t>.</w:t>
      </w:r>
    </w:p>
    <w:sectPr w:rsidR="006770F5" w:rsidRPr="00D604A0" w:rsidSect="005421CF">
      <w:headerReference w:type="default" r:id="rId9"/>
      <w:footerReference w:type="default" r:id="rId10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175C7" w14:textId="77777777" w:rsidR="002E6919" w:rsidRDefault="002E6919" w:rsidP="00F938DA">
      <w:pPr>
        <w:spacing w:after="0" w:line="240" w:lineRule="auto"/>
      </w:pPr>
      <w:r>
        <w:separator/>
      </w:r>
    </w:p>
  </w:endnote>
  <w:endnote w:type="continuationSeparator" w:id="0">
    <w:p w14:paraId="1293BE8F" w14:textId="77777777" w:rsidR="002E6919" w:rsidRDefault="002E6919" w:rsidP="00F93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72A96" w14:textId="77777777" w:rsidR="00AF18C8" w:rsidRPr="007F3A06" w:rsidRDefault="00AF18C8" w:rsidP="00F938DA">
    <w:pPr>
      <w:pStyle w:val="Pidipagina"/>
      <w:jc w:val="center"/>
      <w:rPr>
        <w:color w:val="000000" w:themeColor="text1"/>
        <w:sz w:val="18"/>
        <w:szCs w:val="18"/>
      </w:rPr>
    </w:pPr>
  </w:p>
  <w:p w14:paraId="0B79AF36" w14:textId="77777777" w:rsidR="009F6F31" w:rsidRPr="007F3A06" w:rsidRDefault="009F6F31" w:rsidP="00F938DA">
    <w:pPr>
      <w:pStyle w:val="Pidipagina"/>
      <w:jc w:val="center"/>
      <w:rPr>
        <w:color w:val="000000" w:themeColor="text1"/>
        <w:sz w:val="18"/>
        <w:szCs w:val="18"/>
      </w:rPr>
    </w:pPr>
  </w:p>
  <w:p w14:paraId="564361B0" w14:textId="77777777" w:rsidR="009F6F31" w:rsidRPr="007F3A06" w:rsidRDefault="009F6F31" w:rsidP="00F938DA">
    <w:pPr>
      <w:pStyle w:val="Pidipagina"/>
      <w:jc w:val="center"/>
      <w:rPr>
        <w:color w:val="000000" w:themeColor="text1"/>
        <w:sz w:val="18"/>
        <w:szCs w:val="18"/>
      </w:rPr>
    </w:pPr>
  </w:p>
  <w:p w14:paraId="72078A2E" w14:textId="77777777" w:rsidR="00F938DA" w:rsidRPr="007F3A06" w:rsidRDefault="00F938DA" w:rsidP="00F938DA">
    <w:pPr>
      <w:pStyle w:val="Pidipagina"/>
      <w:jc w:val="center"/>
      <w:rPr>
        <w:color w:val="000000" w:themeColor="text1"/>
        <w:sz w:val="18"/>
        <w:szCs w:val="18"/>
      </w:rPr>
    </w:pPr>
    <w:r w:rsidRPr="007F3A06">
      <w:rPr>
        <w:color w:val="000000" w:themeColor="text1"/>
        <w:sz w:val="18"/>
        <w:szCs w:val="18"/>
      </w:rPr>
      <w:t xml:space="preserve">VP SOLAR SRL - Via Levada, 145 31040 Pederobba (TV) ITALY – </w:t>
    </w:r>
    <w:hyperlink r:id="rId1" w:history="1">
      <w:r w:rsidRPr="007F3A06">
        <w:rPr>
          <w:color w:val="000000" w:themeColor="text1"/>
          <w:sz w:val="18"/>
          <w:szCs w:val="18"/>
        </w:rPr>
        <w:t>marketing@vpsolar.com</w:t>
      </w:r>
    </w:hyperlink>
    <w:r w:rsidRPr="007F3A06">
      <w:rPr>
        <w:color w:val="000000" w:themeColor="text1"/>
        <w:sz w:val="18"/>
        <w:szCs w:val="18"/>
      </w:rPr>
      <w:t xml:space="preserve"> - +39 0423 6326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7F0B6" w14:textId="77777777" w:rsidR="002E6919" w:rsidRDefault="002E6919" w:rsidP="00F938DA">
      <w:pPr>
        <w:spacing w:after="0" w:line="240" w:lineRule="auto"/>
      </w:pPr>
      <w:r>
        <w:separator/>
      </w:r>
    </w:p>
  </w:footnote>
  <w:footnote w:type="continuationSeparator" w:id="0">
    <w:p w14:paraId="4EC68E8F" w14:textId="77777777" w:rsidR="002E6919" w:rsidRDefault="002E6919" w:rsidP="00F93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B9D56" w14:textId="77777777" w:rsidR="00F938DA" w:rsidRDefault="00F938DA" w:rsidP="00F938DA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755B09DF" wp14:editId="4096A6A0">
          <wp:extent cx="2520000" cy="474215"/>
          <wp:effectExtent l="19050" t="0" r="0" b="0"/>
          <wp:docPr id="6" name="Immagine 6" descr="LOGO-ULTI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LTIM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0000" cy="47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3F8FD5" w14:textId="77777777" w:rsidR="00F938DA" w:rsidRDefault="00F938DA" w:rsidP="00F938DA">
    <w:pPr>
      <w:pStyle w:val="Intestazione"/>
      <w:jc w:val="right"/>
    </w:pPr>
  </w:p>
  <w:p w14:paraId="4DAC1BAC" w14:textId="77777777" w:rsidR="00AF18C8" w:rsidRDefault="00AF18C8" w:rsidP="00F938DA">
    <w:pPr>
      <w:pStyle w:val="Intestazione"/>
      <w:jc w:val="right"/>
    </w:pPr>
  </w:p>
  <w:p w14:paraId="5EAE6EF2" w14:textId="77777777" w:rsidR="00F938DA" w:rsidRPr="00F938DA" w:rsidRDefault="00F938DA" w:rsidP="00F938DA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179A8"/>
    <w:multiLevelType w:val="hybridMultilevel"/>
    <w:tmpl w:val="C3369516"/>
    <w:lvl w:ilvl="0" w:tplc="5A2A6B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7586A"/>
    <w:multiLevelType w:val="hybridMultilevel"/>
    <w:tmpl w:val="62A27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5F"/>
    <w:rsid w:val="000038D5"/>
    <w:rsid w:val="00050956"/>
    <w:rsid w:val="00052F17"/>
    <w:rsid w:val="000769F8"/>
    <w:rsid w:val="000D599D"/>
    <w:rsid w:val="00142323"/>
    <w:rsid w:val="00142B7E"/>
    <w:rsid w:val="00170B12"/>
    <w:rsid w:val="00194469"/>
    <w:rsid w:val="00206973"/>
    <w:rsid w:val="002201A5"/>
    <w:rsid w:val="00272833"/>
    <w:rsid w:val="002856A4"/>
    <w:rsid w:val="00287CC5"/>
    <w:rsid w:val="002C019D"/>
    <w:rsid w:val="002E6919"/>
    <w:rsid w:val="00304A8C"/>
    <w:rsid w:val="003667ED"/>
    <w:rsid w:val="00380FD7"/>
    <w:rsid w:val="003B06A0"/>
    <w:rsid w:val="003B23C9"/>
    <w:rsid w:val="003D2861"/>
    <w:rsid w:val="003E5976"/>
    <w:rsid w:val="003E5D99"/>
    <w:rsid w:val="00430C23"/>
    <w:rsid w:val="00430F5F"/>
    <w:rsid w:val="00434B73"/>
    <w:rsid w:val="00467B55"/>
    <w:rsid w:val="004806F7"/>
    <w:rsid w:val="004A673E"/>
    <w:rsid w:val="004B43D7"/>
    <w:rsid w:val="004C03C3"/>
    <w:rsid w:val="004C0650"/>
    <w:rsid w:val="004D3866"/>
    <w:rsid w:val="004D6E5B"/>
    <w:rsid w:val="005347DC"/>
    <w:rsid w:val="00540124"/>
    <w:rsid w:val="005421CF"/>
    <w:rsid w:val="005708A8"/>
    <w:rsid w:val="0058663D"/>
    <w:rsid w:val="00586E51"/>
    <w:rsid w:val="005A7344"/>
    <w:rsid w:val="005B41FB"/>
    <w:rsid w:val="005E017A"/>
    <w:rsid w:val="006770F5"/>
    <w:rsid w:val="006B6B08"/>
    <w:rsid w:val="006C285F"/>
    <w:rsid w:val="006C65AD"/>
    <w:rsid w:val="007058B5"/>
    <w:rsid w:val="00743589"/>
    <w:rsid w:val="00755CFF"/>
    <w:rsid w:val="00795E30"/>
    <w:rsid w:val="007D4CCC"/>
    <w:rsid w:val="007F3A06"/>
    <w:rsid w:val="00811387"/>
    <w:rsid w:val="00816CD9"/>
    <w:rsid w:val="008471C7"/>
    <w:rsid w:val="00881B6E"/>
    <w:rsid w:val="008B1D8B"/>
    <w:rsid w:val="008F0031"/>
    <w:rsid w:val="008F6BDA"/>
    <w:rsid w:val="008F6F32"/>
    <w:rsid w:val="009129C5"/>
    <w:rsid w:val="00920176"/>
    <w:rsid w:val="00961F01"/>
    <w:rsid w:val="00982C40"/>
    <w:rsid w:val="009A3922"/>
    <w:rsid w:val="009B05D9"/>
    <w:rsid w:val="009B3383"/>
    <w:rsid w:val="009E2143"/>
    <w:rsid w:val="009F6F31"/>
    <w:rsid w:val="00A109D3"/>
    <w:rsid w:val="00A663D2"/>
    <w:rsid w:val="00A84464"/>
    <w:rsid w:val="00AF18C8"/>
    <w:rsid w:val="00B43518"/>
    <w:rsid w:val="00B833A5"/>
    <w:rsid w:val="00B869CB"/>
    <w:rsid w:val="00B957B2"/>
    <w:rsid w:val="00BF1F71"/>
    <w:rsid w:val="00C01041"/>
    <w:rsid w:val="00C77EDA"/>
    <w:rsid w:val="00C91904"/>
    <w:rsid w:val="00CF6604"/>
    <w:rsid w:val="00D12F99"/>
    <w:rsid w:val="00D57B87"/>
    <w:rsid w:val="00D604A0"/>
    <w:rsid w:val="00D706CC"/>
    <w:rsid w:val="00D9083F"/>
    <w:rsid w:val="00D93074"/>
    <w:rsid w:val="00D97A50"/>
    <w:rsid w:val="00DC5BE1"/>
    <w:rsid w:val="00DE7996"/>
    <w:rsid w:val="00E14A60"/>
    <w:rsid w:val="00EA2D79"/>
    <w:rsid w:val="00EE20D8"/>
    <w:rsid w:val="00F01C1F"/>
    <w:rsid w:val="00F53778"/>
    <w:rsid w:val="00F62CEE"/>
    <w:rsid w:val="00F85096"/>
    <w:rsid w:val="00F938DA"/>
    <w:rsid w:val="00FC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EE7CFA"/>
  <w15:docId w15:val="{B853F6C3-3C36-4D37-B7F3-B2718DCF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0F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8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8DA"/>
  </w:style>
  <w:style w:type="paragraph" w:styleId="Pidipagina">
    <w:name w:val="footer"/>
    <w:basedOn w:val="Normale"/>
    <w:link w:val="PidipaginaCarattere"/>
    <w:uiPriority w:val="99"/>
    <w:unhideWhenUsed/>
    <w:rsid w:val="00F938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8D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8D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938D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77EDA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D57B87"/>
    <w:pPr>
      <w:ind w:left="720"/>
      <w:contextualSpacing/>
    </w:pPr>
  </w:style>
  <w:style w:type="paragraph" w:customStyle="1" w:styleId="default">
    <w:name w:val="default"/>
    <w:basedOn w:val="Normale"/>
    <w:rsid w:val="00D5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80FD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0FD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80FD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0F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0FD7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6C65A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arinnovabile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troconsumo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ing@vpsola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Vp Solar</cp:lastModifiedBy>
  <cp:revision>4</cp:revision>
  <cp:lastPrinted>2014-04-02T10:35:00Z</cp:lastPrinted>
  <dcterms:created xsi:type="dcterms:W3CDTF">2015-10-27T13:05:00Z</dcterms:created>
  <dcterms:modified xsi:type="dcterms:W3CDTF">2015-10-28T08:15:00Z</dcterms:modified>
</cp:coreProperties>
</file>